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2427A" w14:textId="77777777" w:rsidR="00265A9B" w:rsidRPr="006E62C9" w:rsidRDefault="006E62C9" w:rsidP="006E62C9">
      <w:pPr>
        <w:jc w:val="center"/>
        <w:rPr>
          <w:rFonts w:asciiTheme="majorHAnsi" w:hAnsiTheme="majorHAnsi"/>
          <w:sz w:val="22"/>
          <w:szCs w:val="22"/>
          <w:lang w:val="en-GB"/>
        </w:rPr>
      </w:pPr>
      <w:r w:rsidRPr="006E62C9">
        <w:rPr>
          <w:rFonts w:asciiTheme="majorHAnsi" w:hAnsiTheme="majorHAnsi"/>
          <w:sz w:val="22"/>
          <w:szCs w:val="22"/>
          <w:lang w:val="en-GB"/>
        </w:rPr>
        <w:t>Altitude Medicine</w:t>
      </w:r>
    </w:p>
    <w:p w14:paraId="431D0994" w14:textId="77777777" w:rsidR="006E62C9" w:rsidRPr="006E62C9" w:rsidRDefault="006E62C9" w:rsidP="006E62C9">
      <w:pPr>
        <w:jc w:val="center"/>
        <w:rPr>
          <w:rFonts w:asciiTheme="majorHAnsi" w:hAnsiTheme="majorHAnsi"/>
          <w:sz w:val="22"/>
          <w:szCs w:val="22"/>
          <w:lang w:val="en-GB"/>
        </w:rPr>
      </w:pPr>
    </w:p>
    <w:p w14:paraId="4C0542A4" w14:textId="77777777" w:rsidR="006E62C9" w:rsidRPr="006E62C9" w:rsidRDefault="006E62C9" w:rsidP="006E62C9">
      <w:pPr>
        <w:jc w:val="center"/>
        <w:rPr>
          <w:rFonts w:asciiTheme="majorHAnsi" w:hAnsiTheme="majorHAnsi"/>
          <w:sz w:val="22"/>
          <w:szCs w:val="22"/>
          <w:lang w:val="en-GB"/>
        </w:rPr>
      </w:pPr>
      <w:r w:rsidRPr="006E62C9">
        <w:rPr>
          <w:rFonts w:asciiTheme="majorHAnsi" w:hAnsiTheme="majorHAnsi"/>
          <w:sz w:val="22"/>
          <w:szCs w:val="22"/>
          <w:lang w:val="en-GB"/>
        </w:rPr>
        <w:t>Robert Steffen</w:t>
      </w:r>
    </w:p>
    <w:p w14:paraId="00DA592F" w14:textId="77777777" w:rsidR="006E62C9" w:rsidRPr="006E62C9" w:rsidRDefault="006E62C9" w:rsidP="006E62C9">
      <w:pPr>
        <w:jc w:val="center"/>
        <w:rPr>
          <w:rFonts w:asciiTheme="majorHAnsi" w:hAnsiTheme="majorHAnsi"/>
          <w:sz w:val="22"/>
          <w:szCs w:val="22"/>
          <w:lang w:val="en-GB"/>
        </w:rPr>
      </w:pPr>
    </w:p>
    <w:p w14:paraId="539C1E1D" w14:textId="77777777" w:rsidR="006E62C9" w:rsidRDefault="006E62C9" w:rsidP="006E62C9">
      <w:pPr>
        <w:rPr>
          <w:rFonts w:asciiTheme="majorHAnsi" w:hAnsiTheme="majorHAnsi"/>
          <w:sz w:val="22"/>
          <w:szCs w:val="22"/>
          <w:lang w:val="en-GB"/>
        </w:rPr>
      </w:pPr>
      <w:r w:rsidRPr="006E62C9">
        <w:rPr>
          <w:rFonts w:asciiTheme="majorHAnsi" w:hAnsiTheme="majorHAnsi"/>
          <w:sz w:val="22"/>
          <w:szCs w:val="22"/>
          <w:lang w:val="en-GB"/>
        </w:rPr>
        <w:t>Trekking o</w:t>
      </w:r>
      <w:r w:rsidR="003D568A">
        <w:rPr>
          <w:rFonts w:asciiTheme="majorHAnsi" w:hAnsiTheme="majorHAnsi"/>
          <w:sz w:val="22"/>
          <w:szCs w:val="22"/>
          <w:lang w:val="en-GB"/>
        </w:rPr>
        <w:t>r</w:t>
      </w:r>
      <w:r w:rsidRPr="006E62C9">
        <w:rPr>
          <w:rFonts w:asciiTheme="majorHAnsi" w:hAnsiTheme="majorHAnsi"/>
          <w:sz w:val="22"/>
          <w:szCs w:val="22"/>
          <w:lang w:val="en-GB"/>
        </w:rPr>
        <w:t xml:space="preserve"> climbing to altitudes above 2500m can be associated with acute mountain sickness (AMS) or </w:t>
      </w:r>
      <w:r>
        <w:rPr>
          <w:rFonts w:asciiTheme="majorHAnsi" w:hAnsiTheme="majorHAnsi"/>
          <w:sz w:val="22"/>
          <w:szCs w:val="22"/>
          <w:lang w:val="en-GB"/>
        </w:rPr>
        <w:t>its</w:t>
      </w:r>
      <w:r w:rsidRPr="006E62C9">
        <w:rPr>
          <w:rFonts w:asciiTheme="majorHAnsi" w:hAnsiTheme="majorHAnsi"/>
          <w:sz w:val="22"/>
          <w:szCs w:val="22"/>
          <w:lang w:val="en-GB"/>
        </w:rPr>
        <w:t xml:space="preserve"> complications. High altitude cerebral </w:t>
      </w:r>
      <w:r>
        <w:rPr>
          <w:rFonts w:asciiTheme="majorHAnsi" w:hAnsiTheme="majorHAnsi"/>
          <w:sz w:val="22"/>
          <w:szCs w:val="22"/>
          <w:lang w:val="en-GB"/>
        </w:rPr>
        <w:t>o</w:t>
      </w:r>
      <w:r w:rsidRPr="006E62C9">
        <w:rPr>
          <w:rFonts w:asciiTheme="majorHAnsi" w:hAnsiTheme="majorHAnsi"/>
          <w:sz w:val="22"/>
          <w:szCs w:val="22"/>
          <w:lang w:val="en-GB"/>
        </w:rPr>
        <w:t xml:space="preserve">edema (HACE), high altitude pulmonary </w:t>
      </w:r>
      <w:r>
        <w:rPr>
          <w:rFonts w:asciiTheme="majorHAnsi" w:hAnsiTheme="majorHAnsi"/>
          <w:sz w:val="22"/>
          <w:szCs w:val="22"/>
          <w:lang w:val="en-GB"/>
        </w:rPr>
        <w:t>o</w:t>
      </w:r>
      <w:r w:rsidRPr="006E62C9">
        <w:rPr>
          <w:rFonts w:asciiTheme="majorHAnsi" w:hAnsiTheme="majorHAnsi"/>
          <w:sz w:val="22"/>
          <w:szCs w:val="22"/>
          <w:lang w:val="en-GB"/>
        </w:rPr>
        <w:t>edema (HAPE) can be life thre</w:t>
      </w:r>
      <w:r>
        <w:rPr>
          <w:rFonts w:asciiTheme="majorHAnsi" w:hAnsiTheme="majorHAnsi"/>
          <w:sz w:val="22"/>
          <w:szCs w:val="22"/>
          <w:lang w:val="en-GB"/>
        </w:rPr>
        <w:t>a</w:t>
      </w:r>
      <w:r w:rsidRPr="006E62C9">
        <w:rPr>
          <w:rFonts w:asciiTheme="majorHAnsi" w:hAnsiTheme="majorHAnsi"/>
          <w:sz w:val="22"/>
          <w:szCs w:val="22"/>
          <w:lang w:val="en-GB"/>
        </w:rPr>
        <w:t>tening</w:t>
      </w:r>
      <w:r>
        <w:rPr>
          <w:rFonts w:asciiTheme="majorHAnsi" w:hAnsiTheme="majorHAnsi"/>
          <w:sz w:val="22"/>
          <w:szCs w:val="22"/>
          <w:lang w:val="en-GB"/>
        </w:rPr>
        <w:t xml:space="preserve">, also high altitude retinal haemorrhage can occur. </w:t>
      </w:r>
      <w:r w:rsidR="003D568A">
        <w:rPr>
          <w:rFonts w:asciiTheme="majorHAnsi" w:hAnsiTheme="majorHAnsi"/>
          <w:sz w:val="22"/>
          <w:szCs w:val="22"/>
          <w:lang w:val="en-GB"/>
        </w:rPr>
        <w:t xml:space="preserve">Host risk-factors include cardiovascular and </w:t>
      </w:r>
      <w:proofErr w:type="spellStart"/>
      <w:r w:rsidR="003D568A">
        <w:rPr>
          <w:rFonts w:asciiTheme="majorHAnsi" w:hAnsiTheme="majorHAnsi"/>
          <w:sz w:val="22"/>
          <w:szCs w:val="22"/>
          <w:lang w:val="en-GB"/>
        </w:rPr>
        <w:t>broncho</w:t>
      </w:r>
      <w:proofErr w:type="spellEnd"/>
      <w:r w:rsidR="003D568A">
        <w:rPr>
          <w:rFonts w:asciiTheme="majorHAnsi" w:hAnsiTheme="majorHAnsi"/>
          <w:sz w:val="22"/>
          <w:szCs w:val="22"/>
          <w:lang w:val="en-GB"/>
        </w:rPr>
        <w:t xml:space="preserve">-pulmonary pre-existing conditions, obesity and anxiety at low altitude. Children are at higher risk. Pathophysiology so far lacks of unified, coherent explanation. To determine the severity of AMS the Lake Louise score is used. </w:t>
      </w:r>
      <w:r>
        <w:rPr>
          <w:rFonts w:asciiTheme="majorHAnsi" w:hAnsiTheme="majorHAnsi"/>
          <w:sz w:val="22"/>
          <w:szCs w:val="22"/>
          <w:lang w:val="en-GB"/>
        </w:rPr>
        <w:t>The mainstay of prevention is</w:t>
      </w:r>
      <w:r w:rsidR="00E24B98">
        <w:rPr>
          <w:rFonts w:asciiTheme="majorHAnsi" w:hAnsiTheme="majorHAnsi"/>
          <w:sz w:val="22"/>
          <w:szCs w:val="22"/>
          <w:lang w:val="en-GB"/>
        </w:rPr>
        <w:t xml:space="preserve"> acclimatization by slow ascent: Starting from a sleep altitude of 2500 to 3000m the climb should not exceed 500m per day and a pause every 4</w:t>
      </w:r>
      <w:r w:rsidR="00E24B98" w:rsidRPr="00E24B98">
        <w:rPr>
          <w:rFonts w:asciiTheme="majorHAnsi" w:hAnsiTheme="majorHAnsi"/>
          <w:sz w:val="22"/>
          <w:szCs w:val="22"/>
          <w:vertAlign w:val="superscript"/>
          <w:lang w:val="en-GB"/>
        </w:rPr>
        <w:t>th</w:t>
      </w:r>
      <w:r w:rsidR="00E24B98">
        <w:rPr>
          <w:rFonts w:asciiTheme="majorHAnsi" w:hAnsiTheme="majorHAnsi"/>
          <w:sz w:val="22"/>
          <w:szCs w:val="22"/>
          <w:lang w:val="en-GB"/>
        </w:rPr>
        <w:t xml:space="preserve"> day is recommended. On Kilimanjaro only 17% ascend as per this advice, on the </w:t>
      </w:r>
      <w:proofErr w:type="spellStart"/>
      <w:r w:rsidR="00E24B98">
        <w:rPr>
          <w:rFonts w:asciiTheme="majorHAnsi" w:hAnsiTheme="majorHAnsi"/>
          <w:sz w:val="22"/>
          <w:szCs w:val="22"/>
          <w:lang w:val="en-GB"/>
        </w:rPr>
        <w:t>Marangu</w:t>
      </w:r>
      <w:proofErr w:type="spellEnd"/>
      <w:r w:rsidR="00E24B98">
        <w:rPr>
          <w:rFonts w:asciiTheme="majorHAnsi" w:hAnsiTheme="majorHAnsi"/>
          <w:sz w:val="22"/>
          <w:szCs w:val="22"/>
          <w:lang w:val="en-GB"/>
        </w:rPr>
        <w:t xml:space="preserve"> route the climb is 740m per day.</w:t>
      </w:r>
      <w:r>
        <w:rPr>
          <w:rFonts w:asciiTheme="majorHAnsi" w:hAnsiTheme="majorHAnsi"/>
          <w:sz w:val="22"/>
          <w:szCs w:val="22"/>
          <w:lang w:val="en-GB"/>
        </w:rPr>
        <w:t xml:space="preserve"> Additionally acetazolamide or other prophylactic medication can reduce the risk of AMS and HACE. The travel kit should include analgesics, ibuprofen, antiemetics against mild AMS symptoms. The prime therapy of complications is an escorted descent</w:t>
      </w:r>
      <w:r w:rsidR="00E24B98">
        <w:rPr>
          <w:rFonts w:asciiTheme="majorHAnsi" w:hAnsiTheme="majorHAnsi"/>
          <w:sz w:val="22"/>
          <w:szCs w:val="22"/>
          <w:lang w:val="en-GB"/>
        </w:rPr>
        <w:t>. As alternatives supplemental oxygen, portable hyperbaric chambers have been proposed; there also is evidence that dexamethas</w:t>
      </w:r>
      <w:r w:rsidR="003D568A">
        <w:rPr>
          <w:rFonts w:asciiTheme="majorHAnsi" w:hAnsiTheme="majorHAnsi"/>
          <w:sz w:val="22"/>
          <w:szCs w:val="22"/>
          <w:lang w:val="en-GB"/>
        </w:rPr>
        <w:t>one can be used for HACE and</w:t>
      </w:r>
      <w:r w:rsidR="00E24B98">
        <w:rPr>
          <w:rFonts w:asciiTheme="majorHAnsi" w:hAnsiTheme="majorHAnsi"/>
          <w:sz w:val="22"/>
          <w:szCs w:val="22"/>
          <w:lang w:val="en-GB"/>
        </w:rPr>
        <w:t xml:space="preserve"> nifedipine for HAPE treatment.</w:t>
      </w:r>
    </w:p>
    <w:p w14:paraId="273C27AA" w14:textId="77777777" w:rsidR="00B60EC9" w:rsidRDefault="00B60EC9" w:rsidP="006E62C9">
      <w:pPr>
        <w:rPr>
          <w:rFonts w:asciiTheme="majorHAnsi" w:hAnsiTheme="majorHAnsi"/>
          <w:sz w:val="22"/>
          <w:szCs w:val="22"/>
          <w:lang w:val="en-GB"/>
        </w:rPr>
      </w:pPr>
    </w:p>
    <w:p w14:paraId="49CA5DA1" w14:textId="77777777" w:rsidR="00B60EC9" w:rsidRDefault="00B60EC9" w:rsidP="006E62C9">
      <w:pPr>
        <w:rPr>
          <w:rFonts w:asciiTheme="majorHAnsi" w:hAnsiTheme="majorHAnsi"/>
          <w:sz w:val="22"/>
          <w:szCs w:val="22"/>
          <w:u w:val="single"/>
          <w:lang w:val="en-GB"/>
        </w:rPr>
      </w:pPr>
      <w:r w:rsidRPr="00B60EC9">
        <w:rPr>
          <w:rFonts w:asciiTheme="majorHAnsi" w:hAnsiTheme="majorHAnsi"/>
          <w:sz w:val="22"/>
          <w:szCs w:val="22"/>
          <w:u w:val="single"/>
          <w:lang w:val="en-GB"/>
        </w:rPr>
        <w:t>Objectives</w:t>
      </w:r>
    </w:p>
    <w:p w14:paraId="7376BE28" w14:textId="77777777" w:rsidR="00B60EC9" w:rsidRPr="00B60EC9" w:rsidRDefault="00B60EC9" w:rsidP="00B60EC9">
      <w:pPr>
        <w:pStyle w:val="ListParagraph"/>
        <w:numPr>
          <w:ilvl w:val="0"/>
          <w:numId w:val="1"/>
        </w:numPr>
        <w:rPr>
          <w:rFonts w:asciiTheme="majorHAnsi" w:hAnsiTheme="majorHAnsi"/>
          <w:sz w:val="22"/>
          <w:szCs w:val="22"/>
          <w:lang w:val="en-GB"/>
        </w:rPr>
      </w:pPr>
      <w:r w:rsidRPr="00B60EC9">
        <w:rPr>
          <w:rFonts w:asciiTheme="majorHAnsi" w:hAnsiTheme="majorHAnsi"/>
          <w:sz w:val="22"/>
          <w:szCs w:val="22"/>
          <w:lang w:val="en-GB"/>
        </w:rPr>
        <w:t>To know the characteristics and risk-factors of AMS and its complications.</w:t>
      </w:r>
    </w:p>
    <w:p w14:paraId="2D69E81D" w14:textId="77777777" w:rsidR="00B60EC9" w:rsidRPr="00B60EC9" w:rsidRDefault="00B60EC9" w:rsidP="00B60EC9">
      <w:pPr>
        <w:pStyle w:val="ListParagraph"/>
        <w:numPr>
          <w:ilvl w:val="0"/>
          <w:numId w:val="1"/>
        </w:numPr>
        <w:rPr>
          <w:rFonts w:asciiTheme="majorHAnsi" w:hAnsiTheme="majorHAnsi"/>
          <w:sz w:val="22"/>
          <w:szCs w:val="22"/>
          <w:lang w:val="en-GB"/>
        </w:rPr>
      </w:pPr>
      <w:r>
        <w:rPr>
          <w:rFonts w:asciiTheme="majorHAnsi" w:hAnsiTheme="majorHAnsi"/>
          <w:sz w:val="22"/>
          <w:szCs w:val="22"/>
          <w:lang w:val="en-GB"/>
        </w:rPr>
        <w:t xml:space="preserve">To know the prophylactic options for </w:t>
      </w:r>
      <w:r w:rsidRPr="00B60EC9">
        <w:rPr>
          <w:rFonts w:asciiTheme="majorHAnsi" w:hAnsiTheme="majorHAnsi"/>
          <w:sz w:val="22"/>
          <w:szCs w:val="22"/>
          <w:lang w:val="en-GB"/>
        </w:rPr>
        <w:t>AMS and its complications.</w:t>
      </w:r>
    </w:p>
    <w:p w14:paraId="52FA6372" w14:textId="77777777" w:rsidR="00B60EC9" w:rsidRDefault="00885D42" w:rsidP="00B60EC9">
      <w:pPr>
        <w:pStyle w:val="ListParagraph"/>
        <w:numPr>
          <w:ilvl w:val="0"/>
          <w:numId w:val="1"/>
        </w:numPr>
        <w:rPr>
          <w:rFonts w:asciiTheme="majorHAnsi" w:hAnsiTheme="majorHAnsi"/>
          <w:sz w:val="22"/>
          <w:szCs w:val="22"/>
          <w:lang w:val="en-GB"/>
        </w:rPr>
      </w:pPr>
      <w:r>
        <w:rPr>
          <w:rFonts w:asciiTheme="majorHAnsi" w:hAnsiTheme="majorHAnsi"/>
          <w:sz w:val="22"/>
          <w:szCs w:val="22"/>
          <w:lang w:val="en-GB"/>
        </w:rPr>
        <w:t>To be aware of the medication needed in the travel kit to treat AMS and of the strategic options to be recommended in case of complications.</w:t>
      </w:r>
    </w:p>
    <w:p w14:paraId="6AC5EE1E" w14:textId="77777777" w:rsidR="00885D42" w:rsidRDefault="00885D42" w:rsidP="00885D42">
      <w:pPr>
        <w:rPr>
          <w:rFonts w:asciiTheme="majorHAnsi" w:hAnsiTheme="majorHAnsi"/>
          <w:sz w:val="22"/>
          <w:szCs w:val="22"/>
          <w:lang w:val="en-GB"/>
        </w:rPr>
      </w:pPr>
    </w:p>
    <w:p w14:paraId="464CEFB5" w14:textId="77777777" w:rsidR="00885D42" w:rsidRDefault="00885D42" w:rsidP="00885D42">
      <w:pPr>
        <w:rPr>
          <w:rFonts w:asciiTheme="majorHAnsi" w:hAnsiTheme="majorHAnsi"/>
          <w:sz w:val="22"/>
          <w:szCs w:val="22"/>
          <w:lang w:val="en-GB"/>
        </w:rPr>
      </w:pPr>
      <w:bookmarkStart w:id="0" w:name="_GoBack"/>
      <w:bookmarkEnd w:id="0"/>
    </w:p>
    <w:sectPr w:rsidR="00885D42" w:rsidSect="00265A9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77802"/>
    <w:multiLevelType w:val="hybridMultilevel"/>
    <w:tmpl w:val="53B837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C9"/>
    <w:rsid w:val="00265A9B"/>
    <w:rsid w:val="003D568A"/>
    <w:rsid w:val="005E290E"/>
    <w:rsid w:val="006E62C9"/>
    <w:rsid w:val="00885D42"/>
    <w:rsid w:val="00B60EC9"/>
    <w:rsid w:val="00E24B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83067"/>
  <w14:defaultImageDpi w14:val="300"/>
  <w15:docId w15:val="{3E038F0C-D0F7-415E-A472-475F956E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G24</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 Steffen</dc:creator>
  <cp:keywords/>
  <dc:description/>
  <cp:lastModifiedBy>User</cp:lastModifiedBy>
  <cp:revision>2</cp:revision>
  <dcterms:created xsi:type="dcterms:W3CDTF">2019-09-20T11:30:00Z</dcterms:created>
  <dcterms:modified xsi:type="dcterms:W3CDTF">2019-09-20T11:30:00Z</dcterms:modified>
</cp:coreProperties>
</file>