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55AC7" w14:textId="77777777" w:rsidR="00143C60" w:rsidRPr="00F935A0" w:rsidRDefault="00143C60" w:rsidP="00143C60">
      <w:pPr>
        <w:rPr>
          <w:rFonts w:asciiTheme="majorHAnsi" w:hAnsiTheme="majorHAnsi" w:cs="Arial"/>
          <w:b/>
          <w:sz w:val="22"/>
          <w:szCs w:val="22"/>
        </w:rPr>
      </w:pPr>
      <w:bookmarkStart w:id="0" w:name="_GoBack"/>
      <w:bookmarkEnd w:id="0"/>
      <w:r w:rsidRPr="00F935A0">
        <w:rPr>
          <w:rFonts w:asciiTheme="majorHAnsi" w:hAnsiTheme="majorHAnsi" w:cs="Arial"/>
          <w:b/>
          <w:sz w:val="22"/>
          <w:szCs w:val="22"/>
        </w:rPr>
        <w:t>Establishing a Travel Health Clinic</w:t>
      </w:r>
    </w:p>
    <w:p w14:paraId="24388818" w14:textId="77777777" w:rsidR="00143C60" w:rsidRPr="00F935A0" w:rsidRDefault="00143C60" w:rsidP="00143C60">
      <w:pPr>
        <w:rPr>
          <w:rFonts w:asciiTheme="majorHAnsi" w:hAnsiTheme="majorHAnsi" w:cs="Arial"/>
          <w:b/>
          <w:sz w:val="22"/>
          <w:szCs w:val="22"/>
        </w:rPr>
      </w:pPr>
      <w:r w:rsidRPr="00F935A0">
        <w:rPr>
          <w:rFonts w:asciiTheme="majorHAnsi" w:hAnsiTheme="majorHAnsi" w:cs="Arial"/>
          <w:b/>
          <w:sz w:val="22"/>
          <w:szCs w:val="22"/>
        </w:rPr>
        <w:t>Dr. Marybeth C. Maritim</w:t>
      </w:r>
    </w:p>
    <w:p w14:paraId="27C9C7AD" w14:textId="77777777" w:rsidR="00143C60" w:rsidRPr="00F935A0" w:rsidRDefault="00143C60" w:rsidP="00143C60">
      <w:pPr>
        <w:rPr>
          <w:rFonts w:asciiTheme="majorHAnsi" w:hAnsiTheme="majorHAnsi" w:cs="Arial"/>
          <w:sz w:val="22"/>
          <w:szCs w:val="22"/>
        </w:rPr>
      </w:pPr>
    </w:p>
    <w:p w14:paraId="02FE1237" w14:textId="77777777" w:rsidR="00143C60" w:rsidRPr="00F935A0" w:rsidRDefault="00143C60" w:rsidP="00143C60">
      <w:pPr>
        <w:rPr>
          <w:rFonts w:asciiTheme="majorHAnsi" w:hAnsiTheme="majorHAnsi" w:cs="Arial"/>
          <w:b/>
          <w:sz w:val="22"/>
          <w:szCs w:val="22"/>
        </w:rPr>
      </w:pPr>
      <w:r w:rsidRPr="00F935A0">
        <w:rPr>
          <w:rFonts w:asciiTheme="majorHAnsi" w:hAnsiTheme="majorHAnsi" w:cs="Arial"/>
          <w:b/>
          <w:sz w:val="22"/>
          <w:szCs w:val="22"/>
        </w:rPr>
        <w:t>Abstract</w:t>
      </w:r>
    </w:p>
    <w:p w14:paraId="680D7DB4" w14:textId="77777777" w:rsidR="00143C60" w:rsidRPr="00F935A0" w:rsidRDefault="00143C60" w:rsidP="00143C60">
      <w:pPr>
        <w:rPr>
          <w:rFonts w:asciiTheme="majorHAnsi" w:hAnsiTheme="majorHAnsi" w:cs="Arial"/>
          <w:sz w:val="22"/>
          <w:szCs w:val="22"/>
        </w:rPr>
      </w:pPr>
      <w:r w:rsidRPr="00F935A0">
        <w:rPr>
          <w:rFonts w:asciiTheme="majorHAnsi" w:hAnsiTheme="majorHAnsi" w:cs="Arial"/>
          <w:sz w:val="22"/>
          <w:szCs w:val="22"/>
        </w:rPr>
        <w:t xml:space="preserve">The presentation provides an overview of the different models of Travel Health Clinics such as pharmacy-based, physician-based, general practice clinics, hospital-based clinics and the broad range of services offered within the clinics.  It outlines the various requirements needed to establish the travel health clinic including training and human resource development, infrastructural and equipment requirements, policies and procedures, vaccines and medication, marketing and travel health resources.  </w:t>
      </w:r>
    </w:p>
    <w:p w14:paraId="689C454C" w14:textId="77777777" w:rsidR="00143C60" w:rsidRPr="00F935A0" w:rsidRDefault="00143C60" w:rsidP="00143C60">
      <w:pPr>
        <w:rPr>
          <w:rFonts w:asciiTheme="majorHAnsi" w:hAnsiTheme="majorHAnsi" w:cs="Arial"/>
          <w:sz w:val="22"/>
          <w:szCs w:val="22"/>
        </w:rPr>
      </w:pPr>
    </w:p>
    <w:p w14:paraId="4E1B5C76" w14:textId="77777777" w:rsidR="00143C60" w:rsidRPr="00F935A0" w:rsidRDefault="00143C60" w:rsidP="00143C60">
      <w:pPr>
        <w:rPr>
          <w:rFonts w:asciiTheme="majorHAnsi" w:hAnsiTheme="majorHAnsi" w:cs="Arial"/>
          <w:sz w:val="22"/>
          <w:szCs w:val="22"/>
        </w:rPr>
      </w:pPr>
      <w:r w:rsidRPr="00F935A0">
        <w:rPr>
          <w:rFonts w:asciiTheme="majorHAnsi" w:hAnsiTheme="majorHAnsi" w:cs="Arial"/>
          <w:sz w:val="22"/>
          <w:szCs w:val="22"/>
        </w:rPr>
        <w:t xml:space="preserve">The presentation outlines the range of services within a travel health clinic and discusses the how to broaden services within existing practices that offer one aspect of travel health services by incorporating additional services.  It also describes how to promote the travel medicine within the general medical community to enhance patient referrals. </w:t>
      </w:r>
    </w:p>
    <w:p w14:paraId="0AB6EB45" w14:textId="77777777" w:rsidR="00143C60" w:rsidRPr="00F935A0" w:rsidRDefault="00143C60" w:rsidP="00143C60">
      <w:pPr>
        <w:rPr>
          <w:rFonts w:asciiTheme="majorHAnsi" w:hAnsiTheme="majorHAnsi" w:cs="Arial"/>
          <w:sz w:val="22"/>
          <w:szCs w:val="22"/>
        </w:rPr>
      </w:pPr>
    </w:p>
    <w:p w14:paraId="266C65B9" w14:textId="77777777" w:rsidR="00143C60" w:rsidRPr="00F935A0" w:rsidRDefault="00143C60" w:rsidP="00143C60">
      <w:pPr>
        <w:rPr>
          <w:rFonts w:asciiTheme="majorHAnsi" w:hAnsiTheme="majorHAnsi" w:cs="Arial"/>
          <w:b/>
          <w:sz w:val="22"/>
          <w:szCs w:val="22"/>
        </w:rPr>
      </w:pPr>
      <w:r w:rsidRPr="00F935A0">
        <w:rPr>
          <w:rFonts w:asciiTheme="majorHAnsi" w:hAnsiTheme="majorHAnsi" w:cs="Arial"/>
          <w:b/>
          <w:sz w:val="22"/>
          <w:szCs w:val="22"/>
        </w:rPr>
        <w:t>Learning Objectives</w:t>
      </w:r>
    </w:p>
    <w:p w14:paraId="278731C4" w14:textId="77777777" w:rsidR="00143C60" w:rsidRPr="00F935A0" w:rsidRDefault="00143C60" w:rsidP="00143C60">
      <w:pPr>
        <w:rPr>
          <w:rFonts w:asciiTheme="majorHAnsi" w:hAnsiTheme="majorHAnsi" w:cs="Arial"/>
          <w:b/>
          <w:sz w:val="22"/>
          <w:szCs w:val="22"/>
        </w:rPr>
      </w:pPr>
    </w:p>
    <w:p w14:paraId="088CF197" w14:textId="77777777" w:rsidR="00143C60" w:rsidRPr="00F935A0" w:rsidRDefault="00143C60" w:rsidP="00143C60">
      <w:pPr>
        <w:rPr>
          <w:rFonts w:asciiTheme="majorHAnsi" w:hAnsiTheme="majorHAnsi" w:cs="Arial"/>
          <w:sz w:val="22"/>
          <w:szCs w:val="22"/>
        </w:rPr>
      </w:pPr>
      <w:r w:rsidRPr="00F935A0">
        <w:rPr>
          <w:rFonts w:asciiTheme="majorHAnsi" w:hAnsiTheme="majorHAnsi" w:cs="Arial"/>
          <w:sz w:val="22"/>
          <w:szCs w:val="22"/>
        </w:rPr>
        <w:t>After the presentation, the participants will be able to:</w:t>
      </w:r>
    </w:p>
    <w:p w14:paraId="221CE8FA" w14:textId="77777777" w:rsidR="00143C60" w:rsidRPr="00F935A0" w:rsidRDefault="00143C60" w:rsidP="00143C60">
      <w:pPr>
        <w:pStyle w:val="ListParagraph"/>
        <w:numPr>
          <w:ilvl w:val="0"/>
          <w:numId w:val="2"/>
        </w:numPr>
        <w:spacing w:line="276" w:lineRule="auto"/>
        <w:rPr>
          <w:rFonts w:asciiTheme="majorHAnsi" w:hAnsiTheme="majorHAnsi" w:cs="Arial"/>
          <w:sz w:val="22"/>
          <w:szCs w:val="22"/>
        </w:rPr>
      </w:pPr>
      <w:r w:rsidRPr="00F935A0">
        <w:rPr>
          <w:rFonts w:asciiTheme="majorHAnsi" w:hAnsiTheme="majorHAnsi" w:cs="Arial"/>
          <w:sz w:val="22"/>
          <w:szCs w:val="22"/>
        </w:rPr>
        <w:t>Describe the different models of travel health clinics and the broad range of services</w:t>
      </w:r>
    </w:p>
    <w:p w14:paraId="4A227E5C" w14:textId="77777777" w:rsidR="00143C60" w:rsidRPr="00F935A0" w:rsidRDefault="00143C60" w:rsidP="00143C60">
      <w:pPr>
        <w:pStyle w:val="ListParagraph"/>
        <w:numPr>
          <w:ilvl w:val="0"/>
          <w:numId w:val="2"/>
        </w:numPr>
        <w:spacing w:line="276" w:lineRule="auto"/>
        <w:rPr>
          <w:rFonts w:asciiTheme="majorHAnsi" w:hAnsiTheme="majorHAnsi" w:cs="Arial"/>
          <w:sz w:val="22"/>
          <w:szCs w:val="22"/>
        </w:rPr>
      </w:pPr>
      <w:r w:rsidRPr="00F935A0">
        <w:rPr>
          <w:rFonts w:asciiTheme="majorHAnsi" w:hAnsiTheme="majorHAnsi" w:cs="Arial"/>
          <w:sz w:val="22"/>
          <w:szCs w:val="22"/>
        </w:rPr>
        <w:t>Outline the requirements needed to establish a Travel Health Clinic</w:t>
      </w:r>
    </w:p>
    <w:p w14:paraId="28566A76" w14:textId="77777777" w:rsidR="00143C60" w:rsidRPr="00F935A0" w:rsidRDefault="00143C60" w:rsidP="00143C60">
      <w:pPr>
        <w:pStyle w:val="ListParagraph"/>
        <w:numPr>
          <w:ilvl w:val="0"/>
          <w:numId w:val="2"/>
        </w:numPr>
        <w:spacing w:line="276" w:lineRule="auto"/>
        <w:rPr>
          <w:rFonts w:asciiTheme="majorHAnsi" w:hAnsiTheme="majorHAnsi" w:cs="Arial"/>
          <w:sz w:val="22"/>
          <w:szCs w:val="22"/>
        </w:rPr>
      </w:pPr>
      <w:r w:rsidRPr="00F935A0">
        <w:rPr>
          <w:rFonts w:asciiTheme="majorHAnsi" w:hAnsiTheme="majorHAnsi" w:cs="Arial"/>
          <w:sz w:val="22"/>
          <w:szCs w:val="22"/>
        </w:rPr>
        <w:t>Describe how to broaden existing services by incorporating additional services</w:t>
      </w:r>
    </w:p>
    <w:p w14:paraId="163EFEF2" w14:textId="77777777" w:rsidR="00AD76F9" w:rsidRPr="00F935A0" w:rsidRDefault="00143C60" w:rsidP="00143C60">
      <w:pPr>
        <w:pStyle w:val="ListParagraph"/>
        <w:numPr>
          <w:ilvl w:val="0"/>
          <w:numId w:val="2"/>
        </w:numPr>
        <w:spacing w:line="276" w:lineRule="auto"/>
        <w:rPr>
          <w:rFonts w:asciiTheme="majorHAnsi" w:hAnsiTheme="majorHAnsi" w:cs="Arial"/>
          <w:sz w:val="22"/>
          <w:szCs w:val="22"/>
        </w:rPr>
      </w:pPr>
      <w:r w:rsidRPr="00F935A0">
        <w:rPr>
          <w:rFonts w:asciiTheme="majorHAnsi" w:hAnsiTheme="majorHAnsi" w:cs="Arial"/>
          <w:sz w:val="22"/>
          <w:szCs w:val="22"/>
        </w:rPr>
        <w:t>Promote the practice of Travel Medicine among the general medical community</w:t>
      </w:r>
    </w:p>
    <w:sectPr w:rsidR="00AD76F9" w:rsidRPr="00F935A0" w:rsidSect="00DA1AD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20EBB"/>
    <w:multiLevelType w:val="hybridMultilevel"/>
    <w:tmpl w:val="7F124F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94713"/>
    <w:multiLevelType w:val="hybridMultilevel"/>
    <w:tmpl w:val="E9309B32"/>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F9"/>
    <w:rsid w:val="00143C60"/>
    <w:rsid w:val="00531CBA"/>
    <w:rsid w:val="007A408B"/>
    <w:rsid w:val="00AD76F9"/>
    <w:rsid w:val="00D67EB0"/>
    <w:rsid w:val="00DA1AD0"/>
    <w:rsid w:val="00F93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7A527"/>
  <w14:defaultImageDpi w14:val="300"/>
  <w15:docId w15:val="{152E0751-8AAF-4952-B80B-1EFE4690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cherono maritim</dc:creator>
  <cp:keywords/>
  <dc:description/>
  <cp:lastModifiedBy>User</cp:lastModifiedBy>
  <cp:revision>2</cp:revision>
  <dcterms:created xsi:type="dcterms:W3CDTF">2019-09-26T13:35:00Z</dcterms:created>
  <dcterms:modified xsi:type="dcterms:W3CDTF">2019-09-26T13:35:00Z</dcterms:modified>
</cp:coreProperties>
</file>