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2387" w14:textId="5E9E4B1C" w:rsidR="008F2FD8" w:rsidRPr="00540277" w:rsidRDefault="00B65C66">
      <w:pPr>
        <w:rPr>
          <w:rFonts w:ascii="Verdana" w:hAnsi="Verdana"/>
          <w:b/>
          <w:bCs/>
          <w:sz w:val="20"/>
          <w:szCs w:val="20"/>
        </w:rPr>
      </w:pPr>
      <w:bookmarkStart w:id="0" w:name="_GoBack"/>
      <w:r w:rsidRPr="00540277">
        <w:rPr>
          <w:rFonts w:ascii="Verdana" w:hAnsi="Verdana"/>
          <w:b/>
          <w:bCs/>
          <w:sz w:val="20"/>
          <w:szCs w:val="20"/>
        </w:rPr>
        <w:t>Immunisation – The basic science</w:t>
      </w:r>
    </w:p>
    <w:p w14:paraId="79B46D2D" w14:textId="15659F9F" w:rsidR="00B65C66" w:rsidRPr="00540277" w:rsidRDefault="00B65C66">
      <w:pPr>
        <w:rPr>
          <w:rFonts w:ascii="Verdana" w:hAnsi="Verdana"/>
          <w:sz w:val="20"/>
          <w:szCs w:val="20"/>
        </w:rPr>
      </w:pPr>
      <w:r w:rsidRPr="00540277">
        <w:rPr>
          <w:rFonts w:ascii="Verdana" w:hAnsi="Verdana"/>
          <w:sz w:val="20"/>
          <w:szCs w:val="20"/>
        </w:rPr>
        <w:t>Lee Baker</w:t>
      </w:r>
    </w:p>
    <w:p w14:paraId="76A94836" w14:textId="41D66708" w:rsidR="00B65C66" w:rsidRPr="00540277" w:rsidRDefault="00B65C66">
      <w:pPr>
        <w:rPr>
          <w:rFonts w:ascii="Verdana" w:hAnsi="Verdana"/>
          <w:sz w:val="20"/>
          <w:szCs w:val="20"/>
        </w:rPr>
      </w:pPr>
      <w:r w:rsidRPr="00540277">
        <w:rPr>
          <w:rFonts w:ascii="Verdana" w:hAnsi="Verdana"/>
          <w:sz w:val="20"/>
          <w:szCs w:val="20"/>
        </w:rPr>
        <w:t xml:space="preserve">In order to understand how vaccines work, it is necessary to have a basic understanding of the immune system and how it functions, as well as how the micro-organisms enter into the body and do damage. </w:t>
      </w:r>
    </w:p>
    <w:p w14:paraId="593B76D8" w14:textId="5D69E1CD" w:rsidR="00B65C66" w:rsidRPr="00540277" w:rsidRDefault="00B65C66">
      <w:pPr>
        <w:rPr>
          <w:rFonts w:ascii="Verdana" w:hAnsi="Verdana"/>
          <w:sz w:val="20"/>
          <w:szCs w:val="20"/>
        </w:rPr>
      </w:pPr>
      <w:r w:rsidRPr="00540277">
        <w:rPr>
          <w:rFonts w:ascii="Verdana" w:hAnsi="Verdana"/>
          <w:sz w:val="20"/>
          <w:szCs w:val="20"/>
        </w:rPr>
        <w:t>This presentation will address the different types of micro-organisms and the factors that influence transmission and the risk of contracting infectious diseases.</w:t>
      </w:r>
    </w:p>
    <w:p w14:paraId="42085CB9" w14:textId="3E8168C3" w:rsidR="00B65C66" w:rsidRPr="00540277" w:rsidRDefault="00B65C66">
      <w:pPr>
        <w:rPr>
          <w:rFonts w:ascii="Verdana" w:hAnsi="Verdana"/>
          <w:sz w:val="20"/>
          <w:szCs w:val="20"/>
        </w:rPr>
      </w:pPr>
      <w:r w:rsidRPr="00540277">
        <w:rPr>
          <w:rFonts w:ascii="Verdana" w:hAnsi="Verdana"/>
          <w:sz w:val="20"/>
          <w:szCs w:val="20"/>
        </w:rPr>
        <w:t>The two types of the immune system; namely the innate immunity and acquired immunity will be covered, with respect to how vaccines work.</w:t>
      </w:r>
      <w:r w:rsidR="004E4B29" w:rsidRPr="00540277">
        <w:rPr>
          <w:rFonts w:ascii="Verdana" w:hAnsi="Verdana"/>
          <w:sz w:val="20"/>
          <w:szCs w:val="20"/>
        </w:rPr>
        <w:t xml:space="preserve"> T cell mediated immunity and T independent immunity (humoral immunity) will be explained. </w:t>
      </w:r>
    </w:p>
    <w:p w14:paraId="7CF2764B" w14:textId="386C5E5E" w:rsidR="00B65C66" w:rsidRPr="00540277" w:rsidRDefault="00B65C66">
      <w:pPr>
        <w:rPr>
          <w:rFonts w:ascii="Verdana" w:hAnsi="Verdana"/>
          <w:sz w:val="20"/>
          <w:szCs w:val="20"/>
        </w:rPr>
      </w:pPr>
      <w:r w:rsidRPr="00540277">
        <w:rPr>
          <w:rFonts w:ascii="Verdana" w:hAnsi="Verdana"/>
          <w:sz w:val="20"/>
          <w:szCs w:val="20"/>
        </w:rPr>
        <w:t>The various types of vaccines will be discussed</w:t>
      </w:r>
      <w:r w:rsidR="004E4B29" w:rsidRPr="00540277">
        <w:rPr>
          <w:rFonts w:ascii="Verdana" w:hAnsi="Verdana"/>
          <w:sz w:val="20"/>
          <w:szCs w:val="20"/>
        </w:rPr>
        <w:t xml:space="preserve"> including the pros and cons of the different types and some practical tips on administration will be given, such as which vaccines can be given at the same time. </w:t>
      </w:r>
    </w:p>
    <w:bookmarkEnd w:id="0"/>
    <w:p w14:paraId="56083EFF" w14:textId="77777777" w:rsidR="00B65C66" w:rsidRDefault="00B65C66"/>
    <w:p w14:paraId="412FB778" w14:textId="77777777" w:rsidR="00B65C66" w:rsidRDefault="00B65C66"/>
    <w:sectPr w:rsidR="00B6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66"/>
    <w:rsid w:val="004E4B29"/>
    <w:rsid w:val="00540277"/>
    <w:rsid w:val="008F2FD8"/>
    <w:rsid w:val="00B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9EAA"/>
  <w15:chartTrackingRefBased/>
  <w15:docId w15:val="{E3FCC4B2-CF6B-4E4D-B704-DE040E6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Amayeza Info Services</dc:creator>
  <cp:keywords/>
  <dc:description/>
  <cp:lastModifiedBy>User</cp:lastModifiedBy>
  <cp:revision>2</cp:revision>
  <dcterms:created xsi:type="dcterms:W3CDTF">2019-09-20T11:17:00Z</dcterms:created>
  <dcterms:modified xsi:type="dcterms:W3CDTF">2019-09-20T11:17:00Z</dcterms:modified>
</cp:coreProperties>
</file>